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07" w:rsidRPr="006B05B9" w:rsidRDefault="00BD7407" w:rsidP="00BD7407">
      <w:pPr>
        <w:shd w:val="clear" w:color="auto" w:fill="FFFFFF"/>
        <w:spacing w:after="0" w:line="240" w:lineRule="auto"/>
        <w:ind w:right="140"/>
        <w:jc w:val="center"/>
        <w:rPr>
          <w:rFonts w:ascii="Calibri" w:eastAsia="Times New Roman" w:hAnsi="Calibri" w:cs="Calibri"/>
          <w:color w:val="000000"/>
        </w:rPr>
      </w:pPr>
      <w:r w:rsidRPr="006B0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физической культуре в 10</w:t>
      </w:r>
      <w:r w:rsidR="004628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-11</w:t>
      </w:r>
      <w:r w:rsidRPr="006B05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  <w:r w:rsidR="004628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Рабочая программа по физической культуре составлена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06.10.2009 г. №413; приказа Министерства образования и науки Российской Федерации «О внесении изменений в федеральный государственный образовательный стандарт основного среднего образования» от 31.12.2015 г. №1578; авторской программы по физической культуре 10-11 классы, В.И. Лях, издательство М.: «Просвещение», 2012г.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Рабочая программа обеспечена учебниками: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Физическая культура. 10-11 классы / под ред. В. И. Ляха. – М.: Просвещение, 2012.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b/>
          <w:bCs/>
          <w:color w:val="000000"/>
        </w:rPr>
        <w:t>Целью </w:t>
      </w:r>
      <w:r w:rsidRPr="00BD7407">
        <w:rPr>
          <w:color w:val="000000"/>
        </w:rPr>
        <w:t>физического воспитания на уровне среднего общего образования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b/>
          <w:bCs/>
          <w:color w:val="000000"/>
        </w:rPr>
        <w:t>Задачи: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- 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- 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-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- дальнейшее развитие кондиционных (силовых скоростно-силовых, выносливости, скорости и гибкости) и координационных (быстроты перестроения двигательных действий, согласования, способностей к произвольному расслаблению мышц, вестибулярной устойчивости и др.) способностей;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- 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подготовку' к службе в армии;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- закрепление потребности к регулярным занятиям физическими упражнениями и избранным видом спорта;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- формирование адекватной самооценки личности, нравственного самосознания мировоззрения, коллективизма, развитие целеустремленности, уверенности, выдержки, самообладания;</w:t>
      </w:r>
    </w:p>
    <w:p w:rsidR="00661C60" w:rsidRPr="00BD7407" w:rsidRDefault="00661C60" w:rsidP="00661C60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 w:rsidRPr="00BD7407">
        <w:rPr>
          <w:color w:val="000000"/>
        </w:rPr>
        <w:t>- дальнейшее развитие психических процессов и обучение основам психической регуляции.</w:t>
      </w:r>
    </w:p>
    <w:p w:rsidR="00302C74" w:rsidRPr="00BD7407" w:rsidRDefault="00302C74">
      <w:pPr>
        <w:rPr>
          <w:rFonts w:ascii="Times New Roman" w:hAnsi="Times New Roman" w:cs="Times New Roman"/>
          <w:sz w:val="24"/>
          <w:szCs w:val="24"/>
        </w:rPr>
      </w:pPr>
    </w:p>
    <w:sectPr w:rsidR="00302C74" w:rsidRPr="00BD7407" w:rsidSect="004B7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1C60"/>
    <w:rsid w:val="00302C74"/>
    <w:rsid w:val="00462892"/>
    <w:rsid w:val="004B7160"/>
    <w:rsid w:val="00661C60"/>
    <w:rsid w:val="008C43A2"/>
    <w:rsid w:val="00A718D1"/>
    <w:rsid w:val="00BD7407"/>
    <w:rsid w:val="00CD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2210</Characters>
  <Application>Microsoft Office Word</Application>
  <DocSecurity>0</DocSecurity>
  <Lines>18</Lines>
  <Paragraphs>5</Paragraphs>
  <ScaleCrop>false</ScaleCrop>
  <Company>Microsoft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МКОУ СОШ Шитхала</cp:lastModifiedBy>
  <cp:revision>7</cp:revision>
  <dcterms:created xsi:type="dcterms:W3CDTF">2020-10-13T07:15:00Z</dcterms:created>
  <dcterms:modified xsi:type="dcterms:W3CDTF">2022-11-30T09:33:00Z</dcterms:modified>
</cp:coreProperties>
</file>